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BC" w:rsidRPr="00A22F0F" w:rsidRDefault="00BC54BC" w:rsidP="00BC54BC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BC54BC" w:rsidRDefault="00BC54BC" w:rsidP="00BC54B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3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et 4</w:t>
      </w:r>
      <w:r w:rsidRPr="006B083E"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primaires – N°6</w:t>
      </w:r>
    </w:p>
    <w:p w:rsidR="00BC54BC" w:rsidRDefault="00BC54BC" w:rsidP="00BC54B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44116317" wp14:editId="6A1338DA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25" cy="43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BC" w:rsidRDefault="00BC54BC" w:rsidP="00BC54BC">
      <w:pPr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7E78F8AE" wp14:editId="01E92439">
            <wp:simplePos x="0" y="0"/>
            <wp:positionH relativeFrom="column">
              <wp:posOffset>4159885</wp:posOffset>
            </wp:positionH>
            <wp:positionV relativeFrom="paragraph">
              <wp:posOffset>633095</wp:posOffset>
            </wp:positionV>
            <wp:extent cx="1871980" cy="2009140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1F5FAB" wp14:editId="16A60F79">
                <wp:simplePos x="0" y="0"/>
                <wp:positionH relativeFrom="column">
                  <wp:posOffset>836930</wp:posOffset>
                </wp:positionH>
                <wp:positionV relativeFrom="paragraph">
                  <wp:posOffset>299085</wp:posOffset>
                </wp:positionV>
                <wp:extent cx="4532630" cy="50355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263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4BC" w:rsidRPr="00A22F0F" w:rsidRDefault="00BC54BC" w:rsidP="00BC54BC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65.9pt;margin-top:23.55pt;width:356.9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" fillcolor="white [3201]" stroked="f" strokeweight=".5pt">
                <v:textbox>
                  <w:txbxContent>
                    <w:p w:rsidR="00BC54BC" w:rsidRPr="00A22F0F" w:rsidRDefault="00BC54BC" w:rsidP="00BC54BC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BC54BC" w:rsidRDefault="00BC54BC" w:rsidP="00BC54BC">
      <w:pPr>
        <w:pStyle w:val="Titre1"/>
        <w:jc w:val="center"/>
        <w:rPr>
          <w:rFonts w:asciiTheme="minorHAnsi" w:hAnsiTheme="minorHAnsi"/>
          <w:b/>
          <w:color w:val="auto"/>
          <w:u w:val="single"/>
        </w:rPr>
      </w:pPr>
      <w:r w:rsidRPr="00BA7964">
        <w:rPr>
          <w:rFonts w:asciiTheme="minorHAnsi" w:hAnsiTheme="minorHAnsi"/>
          <w:b/>
          <w:color w:val="auto"/>
          <w:u w:val="single"/>
        </w:rPr>
        <w:lastRenderedPageBreak/>
        <w:t>Français</w:t>
      </w:r>
      <w:r>
        <w:rPr>
          <w:rFonts w:asciiTheme="minorHAnsi" w:hAnsiTheme="minorHAnsi"/>
          <w:b/>
          <w:color w:val="auto"/>
          <w:u w:val="single"/>
        </w:rPr>
        <w:t xml:space="preserve"> </w:t>
      </w:r>
    </w:p>
    <w:p w:rsidR="00BC54BC" w:rsidRPr="00BA7964" w:rsidRDefault="00BC54BC" w:rsidP="00BC54BC">
      <w:r>
        <w:rPr>
          <w:noProof/>
          <w:lang w:eastAsia="fr-BE"/>
        </w:rPr>
        <w:drawing>
          <wp:inline distT="0" distB="0" distL="0" distR="0" wp14:anchorId="3AE19EE3" wp14:editId="7C993CBC">
            <wp:extent cx="5760720" cy="8148272"/>
            <wp:effectExtent l="0" t="0" r="0" b="5715"/>
            <wp:docPr id="1" name="Image 1" descr="C:\Users\amelielo\Downloads\en_cuisine_on_mitonne_de_drles_de_phras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en_cuisine_on_mitonne_de_drles_de_phrases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lastRenderedPageBreak/>
        <w:t>Lis le texte à voix basse 2 ou 3 fois si nécessaire.</w:t>
      </w:r>
    </w:p>
    <w:p w:rsidR="00BC54BC" w:rsidRPr="00BA7964" w:rsidRDefault="00BC54BC" w:rsidP="00BC54BC">
      <w:r w:rsidRPr="00BA7964">
        <w:t xml:space="preserve">       </w:t>
      </w:r>
    </w:p>
    <w:p w:rsidR="00BC54BC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As-tu compris le sens global de ce texte ou y a-t-il des mots que tu ne comprends pas ? </w:t>
      </w:r>
      <w:r>
        <w:rPr>
          <w:rFonts w:asciiTheme="minorHAnsi" w:hAnsiTheme="minorHAnsi"/>
          <w:color w:val="auto"/>
        </w:rPr>
        <w:t xml:space="preserve">Voici un petit référentiel pour t’aider : </w:t>
      </w:r>
    </w:p>
    <w:p w:rsidR="00BC54BC" w:rsidRDefault="00BC54BC" w:rsidP="00BC54BC"/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BC54BC" w:rsidTr="00873B54">
        <w:tc>
          <w:tcPr>
            <w:tcW w:w="8395" w:type="dxa"/>
          </w:tcPr>
          <w:p w:rsidR="00BC54BC" w:rsidRPr="00DA1E32" w:rsidRDefault="00BC54BC" w:rsidP="00873B54">
            <w:pPr>
              <w:pStyle w:val="Titre2"/>
              <w:jc w:val="center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Vocabulaire  </w:t>
            </w:r>
          </w:p>
          <w:p w:rsidR="00BC54BC" w:rsidRPr="00DA1E32" w:rsidRDefault="00BC54BC" w:rsidP="00873B54"/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Fourneau : sorte de four servant à cuire les aliments.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Cuisinière : appareil ménager composé d’une table de cuisson et d’un four permettant la cuisson des aliments.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Gazinière : appareil utilisé dans les cuisines permettant la cuisson des aliments à partir du gaz.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Volaille : oiseau qu’on élève pour manger ses œufs et/ ou sa chair.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Lèchefrite : ustensile de cuisine que l’on place sous la broche à rôtir d’un four ou d’une rôtissoire pour recevoir le jus de cuisson.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Herbes aromatiques : plantes utilisées en cuisine pour les arômes qu’elles dégagent.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Pintade : oiseau au plumage sombre semé de taches claires.</w:t>
            </w:r>
          </w:p>
          <w:p w:rsidR="00BC54BC" w:rsidRPr="00DA1E32" w:rsidRDefault="00BC54BC" w:rsidP="00873B54"/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Mitonner : cuire longtemps à petit feu.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Brider : attacher les pattes et les ailes d’une volaille avec une aiguille à brider et de la ficelle.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Braiser : cuire un aliment longuement à feu doux.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Barder : envelopper le poulet par exemple d’une mince tranche de lard gras.</w:t>
            </w:r>
          </w:p>
          <w:p w:rsidR="00BC54BC" w:rsidRPr="00DA1E32" w:rsidRDefault="00BC54BC" w:rsidP="00873B54">
            <w:pPr>
              <w:pStyle w:val="Titre2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A1E32">
              <w:rPr>
                <w:rFonts w:asciiTheme="minorHAnsi" w:hAnsiTheme="minorHAnsi"/>
                <w:color w:val="auto"/>
                <w:sz w:val="22"/>
                <w:szCs w:val="22"/>
              </w:rPr>
              <w:t>Blanchir : cuire les légumes en les plongeant dans l’eau bouillante.</w:t>
            </w:r>
          </w:p>
        </w:tc>
      </w:tr>
    </w:tbl>
    <w:p w:rsidR="00BC54BC" w:rsidRPr="00BA7964" w:rsidRDefault="00BC54BC" w:rsidP="00BC54BC"/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Quel est le titre de l’article</w:t>
      </w:r>
      <w:r w:rsidRPr="00BA7964">
        <w:rPr>
          <w:rFonts w:asciiTheme="minorHAnsi" w:hAnsiTheme="minorHAnsi"/>
          <w:color w:val="auto"/>
        </w:rPr>
        <w:t> :</w:t>
      </w:r>
    </w:p>
    <w:p w:rsidR="00BC54BC" w:rsidRPr="00BA7964" w:rsidRDefault="00BC54BC" w:rsidP="00BC54BC">
      <w:pPr>
        <w:pBdr>
          <w:bottom w:val="single" w:sz="6" w:space="1" w:color="auto"/>
        </w:pBdr>
        <w:ind w:left="709"/>
      </w:pPr>
      <w:r w:rsidRPr="00BA7964">
        <w:t xml:space="preserve"> </w:t>
      </w:r>
    </w:p>
    <w:p w:rsidR="00BC54BC" w:rsidRPr="00BA7964" w:rsidRDefault="00BC54BC" w:rsidP="00BC54BC">
      <w:r w:rsidRPr="00BA7964">
        <w:t xml:space="preserve">                 </w:t>
      </w:r>
    </w:p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Quel autre titre </w:t>
      </w:r>
      <w:r w:rsidRPr="00BA7964">
        <w:rPr>
          <w:rFonts w:asciiTheme="minorHAnsi" w:hAnsiTheme="minorHAnsi"/>
          <w:color w:val="auto"/>
        </w:rPr>
        <w:t>pourrait correspo</w:t>
      </w:r>
      <w:r>
        <w:rPr>
          <w:rFonts w:asciiTheme="minorHAnsi" w:hAnsiTheme="minorHAnsi"/>
          <w:color w:val="auto"/>
        </w:rPr>
        <w:t xml:space="preserve">ndre à cet article ? </w:t>
      </w:r>
    </w:p>
    <w:p w:rsidR="00BC54BC" w:rsidRPr="00BA7964" w:rsidRDefault="00BC54BC" w:rsidP="00BC54BC"/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-Je visite une ferme d’élevage.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-Je cuisine avec mes parents.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               </w:t>
      </w:r>
      <w:r w:rsidRPr="00BA7964">
        <w:rPr>
          <w:rFonts w:asciiTheme="minorHAnsi" w:hAnsiTheme="minorHAnsi"/>
          <w:color w:val="auto"/>
        </w:rPr>
        <w:t>-Je rédige un exposé sur la poule et le coq.</w:t>
      </w:r>
    </w:p>
    <w:p w:rsidR="00BC54BC" w:rsidRDefault="00BC54BC" w:rsidP="00BC54BC"/>
    <w:p w:rsidR="00BC54BC" w:rsidRDefault="00BC54BC" w:rsidP="00BC54BC"/>
    <w:p w:rsidR="00BC54BC" w:rsidRDefault="00BC54BC" w:rsidP="00BC54BC"/>
    <w:p w:rsidR="00BC54BC" w:rsidRDefault="00BC54BC" w:rsidP="00BC54BC"/>
    <w:p w:rsidR="00BC54BC" w:rsidRPr="00BA7964" w:rsidRDefault="00BC54BC" w:rsidP="00BC54BC"/>
    <w:p w:rsidR="00BC54BC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« </w:t>
      </w:r>
      <w:r w:rsidRPr="00BA7964">
        <w:rPr>
          <w:rFonts w:asciiTheme="minorHAnsi" w:hAnsiTheme="minorHAnsi"/>
          <w:color w:val="auto"/>
        </w:rPr>
        <w:t>Tu</w:t>
      </w:r>
      <w:r>
        <w:rPr>
          <w:rFonts w:asciiTheme="minorHAnsi" w:hAnsiTheme="minorHAnsi"/>
          <w:color w:val="auto"/>
        </w:rPr>
        <w:t xml:space="preserve"> te jettes sur la page volaille »</w:t>
      </w:r>
      <w:r w:rsidRPr="00BA7964">
        <w:rPr>
          <w:rFonts w:asciiTheme="minorHAnsi" w:hAnsiTheme="minorHAnsi"/>
          <w:color w:val="auto"/>
        </w:rPr>
        <w:t>, car tu aimes</w:t>
      </w:r>
      <w:r>
        <w:rPr>
          <w:rFonts w:asciiTheme="minorHAnsi" w:hAnsiTheme="minorHAnsi"/>
          <w:color w:val="auto"/>
        </w:rPr>
        <w:t xml:space="preserve"> :  </w:t>
      </w:r>
    </w:p>
    <w:p w:rsidR="00BC54BC" w:rsidRPr="00DA1E32" w:rsidRDefault="00BC54BC" w:rsidP="00BC54BC"/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-la viande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-les choux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-le poisson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-les légumes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-le poulet.   </w:t>
      </w:r>
    </w:p>
    <w:p w:rsidR="00BC54BC" w:rsidRPr="00BA7964" w:rsidRDefault="00BC54BC" w:rsidP="00BC54BC"/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>Tu es perplexe lors de l</w:t>
      </w:r>
      <w:r>
        <w:rPr>
          <w:rFonts w:asciiTheme="minorHAnsi" w:hAnsiTheme="minorHAnsi"/>
          <w:color w:val="auto"/>
        </w:rPr>
        <w:t>a lecture des « 3b » : recopie ci –dessous</w:t>
      </w:r>
      <w:r w:rsidRPr="00BA7964">
        <w:rPr>
          <w:rFonts w:asciiTheme="minorHAnsi" w:hAnsiTheme="minorHAnsi"/>
          <w:color w:val="auto"/>
        </w:rPr>
        <w:t xml:space="preserve"> les</w:t>
      </w:r>
      <w:r>
        <w:rPr>
          <w:rFonts w:asciiTheme="minorHAnsi" w:hAnsiTheme="minorHAnsi"/>
          <w:color w:val="auto"/>
        </w:rPr>
        <w:t xml:space="preserve"> trois verbes dont parle l’auteur.</w:t>
      </w:r>
    </w:p>
    <w:p w:rsidR="00BC54BC" w:rsidRPr="00BA7964" w:rsidRDefault="00BC54BC" w:rsidP="00BC54BC">
      <w:r w:rsidRPr="00BA7964">
        <w:t xml:space="preserve">                    </w:t>
      </w:r>
    </w:p>
    <w:p w:rsidR="00BC54BC" w:rsidRPr="00BA7964" w:rsidRDefault="00BC54BC" w:rsidP="00BC54BC">
      <w:r w:rsidRPr="00BA7964">
        <w:t xml:space="preserve">                  ----------------------------------</w:t>
      </w:r>
    </w:p>
    <w:p w:rsidR="00BC54BC" w:rsidRPr="00BA7964" w:rsidRDefault="00BC54BC" w:rsidP="00BC54BC">
      <w:r w:rsidRPr="00BA7964">
        <w:t xml:space="preserve">                  ----------------------------------</w:t>
      </w:r>
    </w:p>
    <w:p w:rsidR="00BC54BC" w:rsidRPr="00BA7964" w:rsidRDefault="00BC54BC" w:rsidP="00BC54BC">
      <w:r w:rsidRPr="00BA7964">
        <w:t xml:space="preserve">                  ----------------------------------</w:t>
      </w:r>
    </w:p>
    <w:p w:rsidR="00BC54BC" w:rsidRPr="00BA7964" w:rsidRDefault="00BC54BC" w:rsidP="00BC54BC"/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>Complète avec les mots du texte :</w:t>
      </w:r>
    </w:p>
    <w:p w:rsidR="00BC54BC" w:rsidRPr="00BA7964" w:rsidRDefault="00BC54BC" w:rsidP="00BC54BC">
      <w:r w:rsidRPr="00BA7964">
        <w:t xml:space="preserve">                 </w:t>
      </w:r>
    </w:p>
    <w:p w:rsidR="00BC54BC" w:rsidRDefault="00BC54BC" w:rsidP="00BC54BC">
      <w:pPr>
        <w:pStyle w:val="Titre2"/>
        <w:ind w:left="851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Tu dois brider ton poulet, </w:t>
      </w:r>
      <w:r w:rsidRPr="00BA7964">
        <w:rPr>
          <w:rFonts w:asciiTheme="minorHAnsi" w:hAnsiTheme="minorHAnsi"/>
          <w:color w:val="auto"/>
        </w:rPr>
        <w:t>ce mot vient de l’ancien</w:t>
      </w:r>
      <w:r>
        <w:rPr>
          <w:rFonts w:asciiTheme="minorHAnsi" w:hAnsiTheme="minorHAnsi"/>
          <w:color w:val="auto"/>
        </w:rPr>
        <w:t xml:space="preserve"> français « ………………… » </w:t>
      </w:r>
      <w:proofErr w:type="gramStart"/>
      <w:r>
        <w:rPr>
          <w:rFonts w:asciiTheme="minorHAnsi" w:hAnsiTheme="minorHAnsi"/>
          <w:color w:val="auto"/>
        </w:rPr>
        <w:t>qui</w:t>
      </w:r>
      <w:proofErr w:type="gramEnd"/>
      <w:r>
        <w:rPr>
          <w:rFonts w:asciiTheme="minorHAnsi" w:hAnsiTheme="minorHAnsi"/>
          <w:color w:val="auto"/>
        </w:rPr>
        <w:t xml:space="preserve"> veut dire « ……………………. ». </w:t>
      </w:r>
    </w:p>
    <w:p w:rsidR="00BC54BC" w:rsidRPr="003578A3" w:rsidRDefault="00BC54BC" w:rsidP="00BC54BC"/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Que veut dire « brider</w:t>
      </w:r>
      <w:r w:rsidRPr="00BA7964">
        <w:rPr>
          <w:rFonts w:asciiTheme="minorHAnsi" w:hAnsiTheme="minorHAnsi"/>
          <w:color w:val="auto"/>
        </w:rPr>
        <w:t xml:space="preserve"> un poulet</w:t>
      </w:r>
      <w:r>
        <w:rPr>
          <w:rFonts w:asciiTheme="minorHAnsi" w:hAnsiTheme="minorHAnsi"/>
          <w:color w:val="auto"/>
        </w:rPr>
        <w:t> » ? R</w:t>
      </w:r>
      <w:r w:rsidRPr="00BA7964">
        <w:rPr>
          <w:rFonts w:asciiTheme="minorHAnsi" w:hAnsiTheme="minorHAnsi"/>
          <w:color w:val="auto"/>
        </w:rPr>
        <w:t>ecopie la phrase du texte qui l’explique :</w:t>
      </w:r>
    </w:p>
    <w:p w:rsidR="00BC54BC" w:rsidRPr="00BA7964" w:rsidRDefault="00BC54BC" w:rsidP="00BC54BC">
      <w:r w:rsidRPr="00BA7964">
        <w:t xml:space="preserve">                 </w:t>
      </w:r>
    </w:p>
    <w:p w:rsidR="00BC54BC" w:rsidRPr="00BA7964" w:rsidRDefault="00BC54BC" w:rsidP="00BC54BC">
      <w:r w:rsidRPr="00BA7964">
        <w:t xml:space="preserve">                  ---------------------------------------------------------------------------------------------------------------------</w:t>
      </w:r>
    </w:p>
    <w:p w:rsidR="00BC54BC" w:rsidRPr="00BA7964" w:rsidRDefault="00BC54BC" w:rsidP="00BC54BC"/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Entoure la réponse correcte. « Barder</w:t>
      </w:r>
      <w:r w:rsidRPr="00BA7964">
        <w:rPr>
          <w:rFonts w:asciiTheme="minorHAnsi" w:hAnsiTheme="minorHAnsi"/>
          <w:color w:val="auto"/>
        </w:rPr>
        <w:t xml:space="preserve"> un poulet</w:t>
      </w:r>
      <w:r>
        <w:rPr>
          <w:rFonts w:asciiTheme="minorHAnsi" w:hAnsiTheme="minorHAnsi"/>
          <w:color w:val="auto"/>
        </w:rPr>
        <w:t> »</w:t>
      </w:r>
      <w:r w:rsidRPr="00BA7964">
        <w:rPr>
          <w:rFonts w:asciiTheme="minorHAnsi" w:hAnsiTheme="minorHAnsi"/>
          <w:color w:val="auto"/>
        </w:rPr>
        <w:t xml:space="preserve"> veut dire :</w:t>
      </w:r>
    </w:p>
    <w:p w:rsidR="00BC54BC" w:rsidRPr="00BA7964" w:rsidRDefault="00BC54BC" w:rsidP="00BC54BC"/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-le cuire à la broche.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-l’envelopper d’une mince tranche de lard gras.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-le couper en plusieurs morceaux.</w:t>
      </w:r>
    </w:p>
    <w:p w:rsidR="00BC54BC" w:rsidRPr="00BA7964" w:rsidRDefault="00BC54BC" w:rsidP="00BC54BC"/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lastRenderedPageBreak/>
        <w:t xml:space="preserve">            </w:t>
      </w:r>
    </w:p>
    <w:p w:rsidR="00BC54BC" w:rsidRPr="003578A3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 « </w:t>
      </w:r>
      <w:r w:rsidRPr="003578A3">
        <w:rPr>
          <w:rFonts w:asciiTheme="minorHAnsi" w:hAnsiTheme="minorHAnsi"/>
          <w:color w:val="auto"/>
        </w:rPr>
        <w:t>Braiser un poulet</w:t>
      </w:r>
      <w:r>
        <w:rPr>
          <w:rFonts w:asciiTheme="minorHAnsi" w:hAnsiTheme="minorHAnsi"/>
          <w:color w:val="auto"/>
        </w:rPr>
        <w:t> »</w:t>
      </w:r>
      <w:r w:rsidRPr="003578A3">
        <w:rPr>
          <w:rFonts w:asciiTheme="minorHAnsi" w:hAnsiTheme="minorHAnsi"/>
          <w:color w:val="auto"/>
        </w:rPr>
        <w:t xml:space="preserve"> veut dire :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-le cuire à feu vif.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-le cuire à la friteuse.</w:t>
      </w:r>
    </w:p>
    <w:p w:rsidR="00BC54BC" w:rsidRPr="00BC54BC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-le laisser cuire longuement à feu doux.</w:t>
      </w:r>
      <w:r>
        <w:rPr>
          <w:rFonts w:asciiTheme="minorHAnsi" w:hAnsiTheme="minorHAnsi"/>
          <w:color w:val="auto"/>
        </w:rPr>
        <w:t xml:space="preserve"> </w:t>
      </w:r>
    </w:p>
    <w:p w:rsidR="00BC54BC" w:rsidRDefault="00BC54BC" w:rsidP="00BC54BC">
      <w:pPr>
        <w:pStyle w:val="Titre2"/>
        <w:ind w:left="720"/>
        <w:rPr>
          <w:rFonts w:asciiTheme="minorHAnsi" w:hAnsiTheme="minorHAnsi"/>
          <w:color w:val="auto"/>
        </w:rPr>
      </w:pPr>
    </w:p>
    <w:p w:rsidR="00BC54BC" w:rsidRPr="00BA7964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>Remets en ordre chronologique : de 1 à 6.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 -Les ‘3b’ me sautent aux yeux et me rendent perplexe.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 -Je dois brider mon poulet.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 -Je fourre mon poulet d’ail, d’oignons et d’herbes aromatiques.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 -</w:t>
      </w:r>
      <w:proofErr w:type="gramStart"/>
      <w:r w:rsidRPr="00BA7964">
        <w:rPr>
          <w:rFonts w:asciiTheme="minorHAnsi" w:hAnsiTheme="minorHAnsi"/>
          <w:color w:val="auto"/>
        </w:rPr>
        <w:t>Aujourd’hui ,</w:t>
      </w:r>
      <w:proofErr w:type="gramEnd"/>
      <w:r w:rsidRPr="00BA7964">
        <w:rPr>
          <w:rFonts w:asciiTheme="minorHAnsi" w:hAnsiTheme="minorHAnsi"/>
          <w:color w:val="auto"/>
        </w:rPr>
        <w:t xml:space="preserve"> je cuisine.  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 -Je me jette sur la page ‘volaille’ de mon livre de recettes.</w:t>
      </w:r>
    </w:p>
    <w:p w:rsidR="00BC54BC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 </w:t>
      </w:r>
      <w:r>
        <w:rPr>
          <w:rFonts w:asciiTheme="minorHAnsi" w:hAnsiTheme="minorHAnsi"/>
          <w:color w:val="auto"/>
        </w:rPr>
        <w:t xml:space="preserve">-Je blanchis les choux  </w:t>
      </w:r>
    </w:p>
    <w:p w:rsidR="00BC54BC" w:rsidRDefault="00BC54BC" w:rsidP="00BC54BC">
      <w:pPr>
        <w:pStyle w:val="Titre2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BC54BC" w:rsidRPr="00DA1E32" w:rsidRDefault="00BC54BC" w:rsidP="00BC54BC">
      <w:pPr>
        <w:pStyle w:val="Titre2"/>
        <w:numPr>
          <w:ilvl w:val="0"/>
          <w:numId w:val="2"/>
        </w:numPr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>Mots croisés :</w:t>
      </w:r>
      <w:r>
        <w:rPr>
          <w:rFonts w:asciiTheme="minorHAnsi" w:hAnsiTheme="minorHAnsi"/>
          <w:color w:val="auto"/>
        </w:rPr>
        <w:t xml:space="preserve"> </w:t>
      </w:r>
    </w:p>
    <w:p w:rsidR="00BC54BC" w:rsidRDefault="00BC54BC" w:rsidP="00BC54BC">
      <w:pPr>
        <w:pStyle w:val="Titre2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     </w:t>
      </w:r>
    </w:p>
    <w:p w:rsidR="00BC54BC" w:rsidRPr="003578A3" w:rsidRDefault="00BC54BC" w:rsidP="00BC54BC">
      <w:pPr>
        <w:pStyle w:val="Titre2"/>
        <w:ind w:firstLine="360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</w:rPr>
        <w:t xml:space="preserve"> </w:t>
      </w:r>
      <w:r w:rsidRPr="003578A3">
        <w:rPr>
          <w:rFonts w:asciiTheme="minorHAnsi" w:hAnsiTheme="minorHAnsi"/>
          <w:color w:val="auto"/>
          <w:sz w:val="22"/>
          <w:szCs w:val="22"/>
        </w:rPr>
        <w:t xml:space="preserve">Horizontalement : </w:t>
      </w:r>
    </w:p>
    <w:p w:rsidR="00BC54BC" w:rsidRPr="003578A3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 xml:space="preserve">A : Verbe à l’infinitif : </w:t>
      </w:r>
      <w:proofErr w:type="gramStart"/>
      <w:r w:rsidRPr="003578A3">
        <w:rPr>
          <w:rFonts w:asciiTheme="minorHAnsi" w:hAnsiTheme="minorHAnsi"/>
          <w:color w:val="auto"/>
          <w:sz w:val="22"/>
          <w:szCs w:val="22"/>
        </w:rPr>
        <w:t>attacher</w:t>
      </w:r>
      <w:proofErr w:type="gramEnd"/>
      <w:r w:rsidRPr="003578A3">
        <w:rPr>
          <w:rFonts w:asciiTheme="minorHAnsi" w:hAnsiTheme="minorHAnsi"/>
          <w:color w:val="auto"/>
          <w:sz w:val="22"/>
          <w:szCs w:val="22"/>
        </w:rPr>
        <w:t xml:space="preserve"> les ailes et les pattes d’une volaille avec une aiguille à brider et de la ficelle.</w:t>
      </w:r>
    </w:p>
    <w:p w:rsidR="00BC54BC" w:rsidRPr="003578A3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>B : Verbe à l’infinitif : cuire les légumes en les plongeant dans l’eau bouillante.</w:t>
      </w:r>
    </w:p>
    <w:p w:rsidR="00BC54BC" w:rsidRPr="003578A3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 xml:space="preserve">C : Verbe à l’infinitif : envelopper la volaille d’une fine tranche de lard gras. </w:t>
      </w:r>
    </w:p>
    <w:p w:rsidR="00BC54BC" w:rsidRPr="003578A3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>D : Nom : appareil ménager composé d’une table de cuisson et d’un four permettant la cuisson des aliments.</w:t>
      </w:r>
    </w:p>
    <w:p w:rsidR="00BC54BC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>E : oiseau qu’on élève pour manger ses œufs et/ ou sa chair.</w:t>
      </w:r>
    </w:p>
    <w:p w:rsidR="00BC54BC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</w:p>
    <w:p w:rsidR="00BC54BC" w:rsidRPr="003578A3" w:rsidRDefault="00BC54BC" w:rsidP="00BC54BC">
      <w:pPr>
        <w:pStyle w:val="Titre2"/>
        <w:ind w:left="426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 xml:space="preserve">Verticalement : </w:t>
      </w:r>
    </w:p>
    <w:p w:rsidR="00BC54BC" w:rsidRPr="003578A3" w:rsidRDefault="00BC54BC" w:rsidP="00BC54BC">
      <w:pPr>
        <w:pStyle w:val="Titre2"/>
        <w:numPr>
          <w:ilvl w:val="0"/>
          <w:numId w:val="1"/>
        </w:numPr>
        <w:ind w:left="709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 xml:space="preserve"> Verbe à l’infinitif : cuire un aliment longuement à feu doux.</w:t>
      </w:r>
    </w:p>
    <w:p w:rsidR="00BC54BC" w:rsidRPr="003578A3" w:rsidRDefault="00BC54BC" w:rsidP="00BC54BC">
      <w:pPr>
        <w:pStyle w:val="Titre2"/>
        <w:numPr>
          <w:ilvl w:val="0"/>
          <w:numId w:val="1"/>
        </w:numPr>
        <w:ind w:left="709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 xml:space="preserve">Nom : ustensile de cuisine que l’on place sous la broche à rôtir d’un four ou d’une rôtissoire pour recevoir le jus de cuisson. </w:t>
      </w:r>
    </w:p>
    <w:p w:rsidR="00BC54BC" w:rsidRPr="003578A3" w:rsidRDefault="00BC54BC" w:rsidP="00BC54BC">
      <w:pPr>
        <w:pStyle w:val="Titre2"/>
        <w:numPr>
          <w:ilvl w:val="0"/>
          <w:numId w:val="1"/>
        </w:numPr>
        <w:ind w:left="709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>Nom : appareil utilisé dans les cuisines permettant la cuisson des aliments à partir du gaz.</w:t>
      </w:r>
    </w:p>
    <w:p w:rsidR="00BC54BC" w:rsidRPr="003578A3" w:rsidRDefault="00BC54BC" w:rsidP="00BC54BC">
      <w:pPr>
        <w:pStyle w:val="Titre2"/>
        <w:numPr>
          <w:ilvl w:val="0"/>
          <w:numId w:val="1"/>
        </w:numPr>
        <w:ind w:left="709"/>
        <w:rPr>
          <w:rFonts w:asciiTheme="minorHAnsi" w:hAnsiTheme="minorHAnsi"/>
          <w:color w:val="auto"/>
          <w:sz w:val="22"/>
          <w:szCs w:val="22"/>
        </w:rPr>
      </w:pPr>
      <w:r w:rsidRPr="003578A3">
        <w:rPr>
          <w:rFonts w:asciiTheme="minorHAnsi" w:hAnsiTheme="minorHAnsi"/>
          <w:color w:val="auto"/>
          <w:sz w:val="22"/>
          <w:szCs w:val="22"/>
        </w:rPr>
        <w:t>Nom : sorte de four servant à cuire les aliments.</w:t>
      </w:r>
    </w:p>
    <w:p w:rsidR="00BC54BC" w:rsidRPr="00BA7964" w:rsidRDefault="00BC54BC" w:rsidP="00BC54BC">
      <w:pPr>
        <w:pStyle w:val="Titre2"/>
        <w:rPr>
          <w:rFonts w:asciiTheme="minorHAnsi" w:hAnsiTheme="minorHAnsi"/>
          <w:color w:val="auto"/>
        </w:rPr>
      </w:pPr>
      <w:r w:rsidRPr="00BA7964">
        <w:rPr>
          <w:rFonts w:asciiTheme="minorHAnsi" w:hAnsiTheme="minorHAnsi"/>
          <w:color w:val="auto"/>
        </w:rPr>
        <w:t xml:space="preserve">                  </w:t>
      </w:r>
    </w:p>
    <w:p w:rsidR="00BC54BC" w:rsidRPr="00BA7964" w:rsidRDefault="00BC54BC" w:rsidP="00BC54BC">
      <w:r>
        <w:rPr>
          <w:noProof/>
          <w:lang w:eastAsia="fr-BE"/>
        </w:rPr>
        <w:lastRenderedPageBreak/>
        <w:drawing>
          <wp:inline distT="0" distB="0" distL="0" distR="0" wp14:anchorId="24A6ABB0" wp14:editId="29153DF4">
            <wp:extent cx="5760720" cy="7925015"/>
            <wp:effectExtent l="0" t="0" r="0" b="0"/>
            <wp:docPr id="2" name="Image 2" descr="C:\Users\amelielo\Downloads\mots fléché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mots fléchés-page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BC" w:rsidRDefault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br w:type="page"/>
      </w:r>
    </w:p>
    <w:p w:rsidR="00BC54BC" w:rsidRPr="00BC54BC" w:rsidRDefault="00BC54BC" w:rsidP="00BC54BC">
      <w:pPr>
        <w:jc w:val="center"/>
        <w:rPr>
          <w:rFonts w:eastAsiaTheme="majorEastAsia" w:cstheme="majorBidi"/>
          <w:b/>
          <w:sz w:val="26"/>
          <w:szCs w:val="26"/>
          <w:u w:val="single"/>
        </w:rPr>
      </w:pPr>
      <w:r w:rsidRPr="00BC54BC">
        <w:rPr>
          <w:rFonts w:eastAsiaTheme="majorEastAsia" w:cstheme="majorBidi"/>
          <w:b/>
          <w:sz w:val="26"/>
          <w:szCs w:val="26"/>
          <w:u w:val="single"/>
        </w:rPr>
        <w:lastRenderedPageBreak/>
        <w:t>Mathématiques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drawing>
          <wp:inline distT="0" distB="0" distL="0" distR="0">
            <wp:extent cx="5760720" cy="8147719"/>
            <wp:effectExtent l="0" t="0" r="0" b="5715"/>
            <wp:docPr id="3" name="Image 3" descr="C:\Users\amelielo\Downloads\S6-P3-P4-2-Math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6-P3-P4-2-Maths-page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Image 4" descr="C:\Users\amelielo\Downloads\S6-P3-P4-2-Math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6-P3-P4-2-Maths-page-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BC" w:rsidRDefault="00BC54BC" w:rsidP="00BC54B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Image 5" descr="C:\Users\amelielo\Downloads\S6-P3-P4-2-Math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6-P3-P4-2-Maths-page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4B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Image 6" descr="C:\Users\amelielo\Downloads\S6-P3-P4-2-Maths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6-P3-P4-2-Maths-page-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50857"/>
            <wp:effectExtent l="0" t="0" r="0" b="3175"/>
            <wp:docPr id="7" name="Image 7" descr="C:\Users\amelielo\Downloads\S6-P3-P4-2-Math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6-P3-P4-2-Maths-page-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Image 8" descr="C:\Users\amelielo\Downloads\S6-P3-P4-2-Maths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6-P3-P4-2-Maths-page-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BC54BC" w:rsidRDefault="00BC54BC" w:rsidP="00BC54B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Image 9" descr="C:\Users\amelielo\Downloads\S6-P3-P4-2-Maths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6-P3-P4-2-Maths-page-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4B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0" name="Image 10" descr="C:\Users\amelielo\Downloads\S6-P3-P4-2-Maths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S6-P3-P4-2-Maths-page-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1" name="Image 11" descr="C:\Users\amelielo\Downloads\S6-P3-P4-2-Maths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S6-P3-P4-2-Maths-page-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2" name="Image 12" descr="C:\Users\amelielo\Downloads\S6-P3-P4-2-Maths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S6-P3-P4-2-Maths-page-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3" name="Image 13" descr="C:\Users\amelielo\Downloads\S6-P3-P4-2-Maths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lielo\Downloads\S6-P3-P4-2-Maths-page-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50857"/>
            <wp:effectExtent l="0" t="0" r="0" b="3175"/>
            <wp:docPr id="14" name="Image 14" descr="C:\Users\amelielo\Downloads\S6-P3-P4-2-Maths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elielo\Downloads\S6-P3-P4-2-Maths-page-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</w:p>
    <w:p w:rsidR="00BC54BC" w:rsidRDefault="00BC54BC" w:rsidP="00BC54BC">
      <w:pPr>
        <w:rPr>
          <w:rFonts w:eastAsiaTheme="majorEastAsia" w:cstheme="majorBidi"/>
          <w:sz w:val="26"/>
          <w:szCs w:val="26"/>
        </w:rPr>
      </w:pPr>
    </w:p>
    <w:p w:rsidR="009F4ECC" w:rsidRPr="001C36A5" w:rsidRDefault="009F4ECC" w:rsidP="001C36A5">
      <w:pPr>
        <w:jc w:val="center"/>
        <w:rPr>
          <w:rStyle w:val="Normal"/>
          <w:rFonts w:eastAsiaTheme="majorEastAsia" w:cstheme="majorBidi"/>
          <w:sz w:val="26"/>
          <w:szCs w:val="26"/>
          <w:u w:val="single"/>
        </w:rPr>
      </w:pPr>
      <w:r w:rsidRPr="009F4ECC">
        <w:rPr>
          <w:rFonts w:eastAsiaTheme="majorEastAsia" w:cstheme="majorBidi"/>
          <w:sz w:val="26"/>
          <w:szCs w:val="26"/>
          <w:u w:val="single"/>
        </w:rPr>
        <w:lastRenderedPageBreak/>
        <w:t xml:space="preserve">Eveil </w:t>
      </w:r>
      <w:r>
        <w:rPr>
          <w:rFonts w:eastAsiaTheme="majorEastAsia" w:cstheme="majorBidi"/>
          <w:noProof/>
          <w:sz w:val="26"/>
          <w:szCs w:val="26"/>
          <w:lang w:eastAsia="fr-BE"/>
        </w:rPr>
        <w:drawing>
          <wp:inline distT="0" distB="0" distL="0" distR="0" wp14:anchorId="6D36FBF0" wp14:editId="716C293C">
            <wp:extent cx="5449860" cy="7708053"/>
            <wp:effectExtent l="0" t="0" r="0" b="7620"/>
            <wp:docPr id="41" name="Image 41" descr="C:\Users\amelielo\Downloads\S6-P3-P4-3-Eveil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elielo\Downloads\S6-P3-P4-3-Eveil-page-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4" cy="77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EC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 wp14:anchorId="5D76D729" wp14:editId="33291D2E">
            <wp:extent cx="5760720" cy="8147719"/>
            <wp:effectExtent l="0" t="0" r="0" b="5715"/>
            <wp:docPr id="42" name="Image 42" descr="C:\Users\amelielo\Downloads\S6-P3-P4-3-Eveil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elielo\Downloads\S6-P3-P4-3-Eveil-page-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9F4ECC" w:rsidRDefault="009F4ECC" w:rsidP="009F4ECC">
      <w:pPr>
        <w:jc w:val="center"/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3" name="Image 43" descr="C:\Users\amelielo\Downloads\S6-P3-P4-3-Eveil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elielo\Downloads\S6-P3-P4-3-Eveil-page-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9F4ECC" w:rsidRDefault="009F4ECC" w:rsidP="009F4EC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50857"/>
            <wp:effectExtent l="0" t="0" r="0" b="3175"/>
            <wp:docPr id="70" name="Image 70" descr="C:\Users\amelielo\Downloads\S6-P3-P4-3-Eveil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elielo\Downloads\S6-P3-P4-3-Eveil-page-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9F4ECC" w:rsidRDefault="009F4EC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br w:type="page"/>
      </w:r>
    </w:p>
    <w:p w:rsidR="009F4ECC" w:rsidRPr="009F4ECC" w:rsidRDefault="009F4ECC" w:rsidP="009F4ECC">
      <w:pPr>
        <w:jc w:val="center"/>
        <w:rPr>
          <w:rFonts w:eastAsiaTheme="majorEastAsia" w:cstheme="majorBidi"/>
          <w:sz w:val="26"/>
          <w:szCs w:val="26"/>
          <w:u w:val="single"/>
        </w:rPr>
      </w:pPr>
      <w:r w:rsidRPr="009F4ECC">
        <w:rPr>
          <w:rFonts w:eastAsiaTheme="majorEastAsia" w:cstheme="majorBidi"/>
          <w:sz w:val="26"/>
          <w:szCs w:val="26"/>
          <w:u w:val="single"/>
        </w:rPr>
        <w:lastRenderedPageBreak/>
        <w:t xml:space="preserve">Activité artistique </w:t>
      </w:r>
    </w:p>
    <w:p w:rsidR="009F4ECC" w:rsidRPr="009F4ECC" w:rsidRDefault="009F4ECC" w:rsidP="009F4ECC">
      <w:pPr>
        <w:jc w:val="center"/>
        <w:rPr>
          <w:b/>
          <w:bCs/>
        </w:rPr>
      </w:pPr>
      <w:r w:rsidRPr="006610FD">
        <w:rPr>
          <w:b/>
          <w:bCs/>
        </w:rPr>
        <w:t>Les animaux en pâte à sel</w:t>
      </w:r>
    </w:p>
    <w:p w:rsidR="009F4ECC" w:rsidRDefault="009F4ECC" w:rsidP="009F4ECC">
      <w:r>
        <w:t xml:space="preserve">Pour faire de la pâte tu n’as pas besoin d’ustensiles… </w:t>
      </w:r>
    </w:p>
    <w:p w:rsidR="009F4ECC" w:rsidRDefault="009F4ECC" w:rsidP="009F4ECC">
      <w:r>
        <w:t>Un simple verre suffit !</w:t>
      </w:r>
    </w:p>
    <w:p w:rsidR="009F4ECC" w:rsidRDefault="009F4ECC" w:rsidP="009F4ECC">
      <w:r>
        <w:t>Conseil : utilise un grand verre</w:t>
      </w:r>
    </w:p>
    <w:p w:rsidR="009F4ECC" w:rsidRPr="009F4ECC" w:rsidRDefault="009F4ECC" w:rsidP="009F4ECC">
      <w:pPr>
        <w:rPr>
          <w:b/>
          <w:bCs/>
          <w:u w:val="single"/>
        </w:rPr>
      </w:pPr>
      <w:r w:rsidRPr="006610FD">
        <w:rPr>
          <w:b/>
          <w:bCs/>
          <w:u w:val="single"/>
        </w:rPr>
        <w:t>Ingrédients :</w:t>
      </w:r>
    </w:p>
    <w:p w:rsidR="009F4ECC" w:rsidRDefault="009F4ECC" w:rsidP="009F4ECC">
      <w:pPr>
        <w:pStyle w:val="Paragraphedeliste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 verre de sel de cuisine</w:t>
      </w:r>
    </w:p>
    <w:p w:rsidR="009F4ECC" w:rsidRDefault="009F4ECC" w:rsidP="009F4ECC">
      <w:pPr>
        <w:pStyle w:val="Paragraphedeliste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2 verres de farine</w:t>
      </w:r>
    </w:p>
    <w:p w:rsidR="009F4ECC" w:rsidRDefault="009F4ECC" w:rsidP="009F4ECC">
      <w:pPr>
        <w:pStyle w:val="Paragraphedeliste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1 à 2 verres d’eau chaude</w:t>
      </w:r>
    </w:p>
    <w:p w:rsidR="009F4ECC" w:rsidRDefault="009F4ECC" w:rsidP="009F4ECC">
      <w:pPr>
        <w:pStyle w:val="Paragraphedeliste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Facultatif : colorant alimentaire</w:t>
      </w:r>
      <w:r>
        <w:rPr>
          <w:sz w:val="22"/>
          <w:szCs w:val="22"/>
        </w:rPr>
        <w:t xml:space="preserve"> </w:t>
      </w:r>
    </w:p>
    <w:p w:rsidR="009F4ECC" w:rsidRDefault="009F4ECC" w:rsidP="009F4ECC">
      <w:pPr>
        <w:pStyle w:val="Paragraphedeliste"/>
        <w:rPr>
          <w:sz w:val="22"/>
          <w:szCs w:val="22"/>
        </w:rPr>
      </w:pPr>
    </w:p>
    <w:p w:rsidR="009F4ECC" w:rsidRPr="009F4ECC" w:rsidRDefault="009F4ECC" w:rsidP="009F4ECC">
      <w:pPr>
        <w:rPr>
          <w:b/>
          <w:bCs/>
          <w:u w:val="single"/>
        </w:rPr>
      </w:pPr>
      <w:r w:rsidRPr="006610FD">
        <w:rPr>
          <w:b/>
          <w:bCs/>
          <w:u w:val="single"/>
        </w:rPr>
        <w:t>Préparation :</w:t>
      </w:r>
    </w:p>
    <w:p w:rsidR="009F4ECC" w:rsidRDefault="009F4ECC" w:rsidP="009F4ECC">
      <w:pPr>
        <w:pStyle w:val="Paragraphedelis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Dans un grand bol, mélange l’eau, le sel et la farine. Commence par ajouter 1 seul verre d’eau.</w:t>
      </w:r>
    </w:p>
    <w:p w:rsidR="009F4ECC" w:rsidRDefault="009F4ECC" w:rsidP="009F4ECC">
      <w:pPr>
        <w:pStyle w:val="Paragraphedelis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Si la pâte est trop granuleuse, ajoute encore un peu d’eau.</w:t>
      </w:r>
    </w:p>
    <w:p w:rsidR="009F4ECC" w:rsidRDefault="009F4ECC" w:rsidP="009F4ECC">
      <w:pPr>
        <w:pStyle w:val="Paragraphedelis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Si la pâte est trop liquide, ajoute un peu de sel et de farine.</w:t>
      </w:r>
    </w:p>
    <w:p w:rsidR="009F4ECC" w:rsidRDefault="009F4ECC" w:rsidP="009F4ECC">
      <w:pPr>
        <w:pStyle w:val="Paragraphedelis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Quand la pâte est prête, tu peux ajouter du colorant alimentaire. Si tu souhaites utiliser plusieurs couleurs, découpe ta pâte en petits tas.</w:t>
      </w:r>
      <w:r>
        <w:rPr>
          <w:sz w:val="22"/>
          <w:szCs w:val="22"/>
        </w:rPr>
        <w:t xml:space="preserve"> </w:t>
      </w:r>
    </w:p>
    <w:p w:rsidR="009F4ECC" w:rsidRDefault="009F4ECC" w:rsidP="009F4ECC">
      <w:pPr>
        <w:pStyle w:val="Paragraphedeliste"/>
        <w:rPr>
          <w:sz w:val="22"/>
          <w:szCs w:val="22"/>
        </w:rPr>
      </w:pPr>
    </w:p>
    <w:p w:rsidR="009F4ECC" w:rsidRPr="009F4ECC" w:rsidRDefault="009F4ECC" w:rsidP="009F4ECC">
      <w:pPr>
        <w:rPr>
          <w:b/>
          <w:bCs/>
          <w:u w:val="single"/>
        </w:rPr>
      </w:pPr>
      <w:r w:rsidRPr="00414350">
        <w:rPr>
          <w:b/>
          <w:bCs/>
          <w:u w:val="single"/>
        </w:rPr>
        <w:t>Séchage par cuisson :</w:t>
      </w:r>
    </w:p>
    <w:p w:rsidR="009F4ECC" w:rsidRDefault="009F4ECC" w:rsidP="009F4ECC">
      <w:r>
        <w:tab/>
        <w:t>Demande à un adulte de préchauffer le four pour toi : 110°C.</w:t>
      </w:r>
    </w:p>
    <w:p w:rsidR="009F4ECC" w:rsidRDefault="009F4ECC" w:rsidP="009F4ECC">
      <w:r>
        <w:tab/>
        <w:t>Dépose tes modèles sur une feuille d’alu alimentaire.</w:t>
      </w:r>
    </w:p>
    <w:p w:rsidR="009F4ECC" w:rsidRDefault="009F4ECC" w:rsidP="009F4ECC">
      <w:r>
        <w:tab/>
        <w:t>Selon la taille de ton modèle, la cuisson dure entre 4H et 6H.</w:t>
      </w:r>
    </w:p>
    <w:p w:rsidR="009F4ECC" w:rsidRPr="009F4ECC" w:rsidRDefault="009F4ECC" w:rsidP="009F4ECC">
      <w:pPr>
        <w:rPr>
          <w:b/>
          <w:bCs/>
          <w:u w:val="single"/>
        </w:rPr>
      </w:pPr>
      <w:r w:rsidRPr="00414350">
        <w:rPr>
          <w:b/>
          <w:bCs/>
          <w:u w:val="single"/>
        </w:rPr>
        <w:t>Séchage sans cuisson :</w:t>
      </w:r>
    </w:p>
    <w:p w:rsidR="009F4ECC" w:rsidRDefault="009F4ECC" w:rsidP="009F4ECC">
      <w:r>
        <w:tab/>
        <w:t>Tu peux aussi faire sécher tes modèles sans cuisson.</w:t>
      </w:r>
    </w:p>
    <w:p w:rsidR="009F4ECC" w:rsidRDefault="009F4ECC" w:rsidP="009F4ECC">
      <w:r>
        <w:tab/>
        <w:t>Dépose-les dans un endroit plutôt chaud (bord de fenêtre ensoleillé, …).</w:t>
      </w:r>
    </w:p>
    <w:p w:rsidR="009F4ECC" w:rsidRDefault="009F4ECC" w:rsidP="009F4ECC">
      <w:r>
        <w:tab/>
        <w:t>Cela va prendre beaucoup de jours… Sois patient !</w:t>
      </w:r>
    </w:p>
    <w:p w:rsidR="009F4ECC" w:rsidRDefault="009F4ECC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9F4ECC" w:rsidRPr="009F4ECC" w:rsidRDefault="009F4ECC" w:rsidP="009F4ECC">
      <w:pPr>
        <w:rPr>
          <w:b/>
          <w:bCs/>
          <w:u w:val="single"/>
        </w:rPr>
      </w:pPr>
      <w:r w:rsidRPr="00414350">
        <w:rPr>
          <w:b/>
          <w:bCs/>
          <w:u w:val="single"/>
        </w:rPr>
        <w:lastRenderedPageBreak/>
        <w:t>Quelques modèles à reproduire :</w:t>
      </w:r>
    </w:p>
    <w:p w:rsidR="009F4ECC" w:rsidRDefault="009F4ECC" w:rsidP="009F4ECC">
      <w:r>
        <w:rPr>
          <w:noProof/>
          <w:lang w:eastAsia="fr-BE"/>
        </w:rPr>
        <w:drawing>
          <wp:inline distT="0" distB="0" distL="0" distR="0" wp14:anchorId="16814F05" wp14:editId="79C14216">
            <wp:extent cx="5760720" cy="2059305"/>
            <wp:effectExtent l="0" t="0" r="5080" b="0"/>
            <wp:docPr id="71" name="Image 71" descr="Une image contenant intérieur, alimentation, banane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18 à 20.04.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CC" w:rsidRDefault="009F4ECC" w:rsidP="009F4ECC">
      <w:r>
        <w:rPr>
          <w:noProof/>
          <w:lang w:eastAsia="fr-BE"/>
        </w:rPr>
        <w:drawing>
          <wp:inline distT="0" distB="0" distL="0" distR="0" wp14:anchorId="7849AE29" wp14:editId="3DAB46B8">
            <wp:extent cx="5760720" cy="2211070"/>
            <wp:effectExtent l="0" t="0" r="5080" b="0"/>
            <wp:docPr id="72" name="Image 72" descr="Une image contenant alimentation, intérieur, banane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18 à 20.04.4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9F4ECC" w:rsidRPr="009F4ECC" w:rsidRDefault="009F4ECC" w:rsidP="009F4ECC">
      <w:pPr>
        <w:rPr>
          <w:b/>
          <w:bCs/>
          <w:u w:val="single"/>
        </w:rPr>
      </w:pPr>
      <w:r w:rsidRPr="00414350">
        <w:rPr>
          <w:b/>
          <w:bCs/>
          <w:u w:val="single"/>
        </w:rPr>
        <w:t>Astuce :</w:t>
      </w:r>
    </w:p>
    <w:p w:rsidR="009F4ECC" w:rsidRDefault="009F4ECC" w:rsidP="009F4ECC">
      <w:r>
        <w:t xml:space="preserve">Si tu n’as pas de colorant alimentaire, tu peux peindre tes modèles. </w:t>
      </w:r>
    </w:p>
    <w:p w:rsidR="009F4ECC" w:rsidRDefault="009F4ECC" w:rsidP="009F4ECC">
      <w:r>
        <w:t>De la gouache est suffisant.</w:t>
      </w:r>
    </w:p>
    <w:p w:rsidR="009F4ECC" w:rsidRDefault="009F4ECC" w:rsidP="009F4ECC">
      <w:r>
        <w:t>Attends qu’ils soient bien secs !</w:t>
      </w:r>
    </w:p>
    <w:p w:rsidR="009F4ECC" w:rsidRPr="006610FD" w:rsidRDefault="009F4ECC" w:rsidP="009F4ECC">
      <w:r>
        <w:rPr>
          <w:noProof/>
          <w:lang w:eastAsia="fr-BE"/>
        </w:rPr>
        <w:drawing>
          <wp:inline distT="0" distB="0" distL="0" distR="0" wp14:anchorId="42899DE5" wp14:editId="347B3BAD">
            <wp:extent cx="5113867" cy="2350620"/>
            <wp:effectExtent l="0" t="0" r="0" b="0"/>
            <wp:docPr id="73" name="Image 73" descr="Une image contenant intérieur, ours, assis, pelu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18 à 20.07.3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75" cy="23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CC" w:rsidRDefault="009F4ECC" w:rsidP="009F4ECC">
      <w:pPr>
        <w:jc w:val="center"/>
      </w:pPr>
      <w:r>
        <w:lastRenderedPageBreak/>
        <w:t>Je bouge</w:t>
      </w:r>
    </w:p>
    <w:p w:rsidR="009F4ECC" w:rsidRDefault="009F4ECC" w:rsidP="009F4ECC">
      <w:r>
        <w:t xml:space="preserve">Après avoir mangé ces succulentes recettes, il ne faut pas oublier de faire un peu de sport. Voici quelques petites idées d’activités. </w:t>
      </w:r>
    </w:p>
    <w:p w:rsidR="009F4ECC" w:rsidRDefault="009F4ECC" w:rsidP="009F4ECC">
      <w:r>
        <w:rPr>
          <w:rFonts w:ascii="DK Mango Smoothie" w:hAnsi="DK Mango Smoothie"/>
          <w:noProof/>
          <w:sz w:val="44"/>
          <w:szCs w:val="44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BD2B4" wp14:editId="0E3F0D0C">
                <wp:simplePos x="0" y="0"/>
                <wp:positionH relativeFrom="column">
                  <wp:posOffset>783231</wp:posOffset>
                </wp:positionH>
                <wp:positionV relativeFrom="paragraph">
                  <wp:posOffset>123577</wp:posOffset>
                </wp:positionV>
                <wp:extent cx="258417" cy="198782"/>
                <wp:effectExtent l="0" t="0" r="8890" b="1714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19878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26" style="position:absolute;margin-left:61.65pt;margin-top:9.75pt;width:20.35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" fillcolor="white [3201]" strokecolor="white [3212]" strokeweight="2pt"/>
            </w:pict>
          </mc:Fallback>
        </mc:AlternateContent>
      </w:r>
      <w:r>
        <w:rPr>
          <w:rFonts w:ascii="DK Mango Smoothie" w:hAnsi="DK Mango Smoothie"/>
          <w:noProof/>
          <w:sz w:val="44"/>
          <w:szCs w:val="44"/>
          <w:lang w:eastAsia="fr-BE"/>
        </w:rPr>
        <w:drawing>
          <wp:inline distT="0" distB="0" distL="0" distR="0" wp14:anchorId="23E44E0B" wp14:editId="0892B6D2">
            <wp:extent cx="5756910" cy="1873885"/>
            <wp:effectExtent l="0" t="0" r="0" b="571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15 à 15.59.1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CC" w:rsidRDefault="009F4ECC" w:rsidP="009F4ECC"/>
    <w:p w:rsidR="009F4ECC" w:rsidRDefault="009F4ECC" w:rsidP="009F4ECC">
      <w:r>
        <w:rPr>
          <w:rFonts w:ascii="DK Mango Smoothie" w:hAnsi="DK Mango Smoothie"/>
          <w:noProof/>
          <w:sz w:val="44"/>
          <w:szCs w:val="44"/>
          <w:lang w:eastAsia="fr-BE"/>
        </w:rPr>
        <w:drawing>
          <wp:inline distT="0" distB="0" distL="0" distR="0" wp14:anchorId="7F7C39F4" wp14:editId="5BC83129">
            <wp:extent cx="5993976" cy="2100470"/>
            <wp:effectExtent l="0" t="0" r="635" b="0"/>
            <wp:docPr id="76" name="Image 76" descr="Une image contenant table, jeu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15 à 15.56.5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48" cy="210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F4ECC" w:rsidRDefault="009F4ECC" w:rsidP="009F4ECC">
      <w:pPr>
        <w:jc w:val="center"/>
      </w:pPr>
      <w:r>
        <w:rPr>
          <w:noProof/>
          <w:lang w:eastAsia="fr-BE"/>
        </w:rPr>
        <w:drawing>
          <wp:inline distT="0" distB="0" distL="0" distR="0" wp14:anchorId="2A12E4E9" wp14:editId="31E49184">
            <wp:extent cx="4529470" cy="3184120"/>
            <wp:effectExtent l="0" t="0" r="4445" b="0"/>
            <wp:docPr id="77" name="Image 77" descr="Exercices Pour Des Enfants Réglés Illustration de Vec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rcices Pour Des Enfants Réglés Illustration de Vecteur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87" cy="31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CC" w:rsidRDefault="009F4ECC" w:rsidP="009F4ECC">
      <w:pPr>
        <w:jc w:val="center"/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lastRenderedPageBreak/>
        <w:t xml:space="preserve">Se divertir </w:t>
      </w:r>
    </w:p>
    <w:p w:rsidR="009F4ECC" w:rsidRDefault="009F4ECC" w:rsidP="009F4ECC">
      <w:pPr>
        <w:jc w:val="center"/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drawing>
          <wp:inline distT="0" distB="0" distL="0" distR="0">
            <wp:extent cx="5760720" cy="8147719"/>
            <wp:effectExtent l="0" t="0" r="0" b="5715"/>
            <wp:docPr id="78" name="Image 78" descr="C:\Users\amelielo\Downloads\S6-P3-P4-7-Se divertir-page-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elielo\Downloads\S6-P3-P4-7-Se divertir-page-004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9F4ECC" w:rsidRDefault="009F4EC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br w:type="page"/>
      </w:r>
    </w:p>
    <w:p w:rsidR="009F4ECC" w:rsidRDefault="009F4ECC" w:rsidP="009F4ECC">
      <w:pPr>
        <w:jc w:val="center"/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lastRenderedPageBreak/>
        <w:t xml:space="preserve">Les challenges de la semaine </w:t>
      </w:r>
    </w:p>
    <w:p w:rsidR="009F4ECC" w:rsidRPr="00D30614" w:rsidRDefault="009F4ECC" w:rsidP="009F4ECC">
      <w:pPr>
        <w:pStyle w:val="Sansinterligne"/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Transforme-toi pour une semaine en véritable chef cuistot !</w:t>
      </w:r>
    </w:p>
    <w:p w:rsidR="009F4ECC" w:rsidRPr="00D30614" w:rsidRDefault="009F4ECC" w:rsidP="009F4ECC">
      <w:pPr>
        <w:pStyle w:val="Sansinterligne"/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Pour ce faire, réalise ta toque.</w:t>
      </w:r>
    </w:p>
    <w:p w:rsidR="009F4ECC" w:rsidRPr="00D30614" w:rsidRDefault="009F4ECC" w:rsidP="009F4ECC">
      <w:pPr>
        <w:pStyle w:val="Sansinterligne"/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Tu as besoin :</w:t>
      </w:r>
    </w:p>
    <w:p w:rsidR="009F4ECC" w:rsidRPr="00D30614" w:rsidRDefault="009F4ECC" w:rsidP="009F4ECC">
      <w:pPr>
        <w:pStyle w:val="Sansinterligne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D’une paire de ciseaux,</w:t>
      </w:r>
    </w:p>
    <w:p w:rsidR="009F4ECC" w:rsidRPr="00D30614" w:rsidRDefault="009F4ECC" w:rsidP="009F4ECC">
      <w:pPr>
        <w:pStyle w:val="Sansinterligne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De la colle ou du papier collant,</w:t>
      </w:r>
    </w:p>
    <w:p w:rsidR="009F4ECC" w:rsidRPr="00D30614" w:rsidRDefault="009F4ECC" w:rsidP="009F4ECC">
      <w:pPr>
        <w:pStyle w:val="Sansinterligne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De crayons ou de marqueurs de couleurs,</w:t>
      </w:r>
    </w:p>
    <w:p w:rsidR="009F4ECC" w:rsidRPr="00D30614" w:rsidRDefault="009F4ECC" w:rsidP="009F4ECC">
      <w:pPr>
        <w:pStyle w:val="Sansinterligne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De la toque qui se trouve à la page suivante.</w:t>
      </w:r>
    </w:p>
    <w:p w:rsidR="009F4ECC" w:rsidRPr="00D30614" w:rsidRDefault="009F4ECC" w:rsidP="009F4ECC">
      <w:pPr>
        <w:pStyle w:val="Sansinterligne"/>
        <w:spacing w:line="360" w:lineRule="auto"/>
        <w:jc w:val="both"/>
        <w:rPr>
          <w:sz w:val="24"/>
          <w:szCs w:val="24"/>
        </w:rPr>
      </w:pPr>
    </w:p>
    <w:p w:rsidR="009F4ECC" w:rsidRPr="00D30614" w:rsidRDefault="009F4ECC" w:rsidP="009F4ECC">
      <w:pPr>
        <w:pStyle w:val="Sansinterligne"/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Voici les consignes :</w:t>
      </w:r>
    </w:p>
    <w:p w:rsidR="009F4ECC" w:rsidRPr="00D30614" w:rsidRDefault="009F4ECC" w:rsidP="009F4ECC">
      <w:pPr>
        <w:pStyle w:val="Sansinterligne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Colorie proprement.</w:t>
      </w:r>
    </w:p>
    <w:p w:rsidR="009F4ECC" w:rsidRPr="00D30614" w:rsidRDefault="009F4ECC" w:rsidP="009F4ECC">
      <w:pPr>
        <w:pStyle w:val="Sansinterligne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Découpe soigneusement sur les pointillés.</w:t>
      </w:r>
    </w:p>
    <w:p w:rsidR="009F4ECC" w:rsidRPr="00D30614" w:rsidRDefault="009F4ECC" w:rsidP="009F4ECC">
      <w:pPr>
        <w:pStyle w:val="Sansinterligne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 xml:space="preserve">Assemble les deux morceaux. </w:t>
      </w:r>
    </w:p>
    <w:p w:rsidR="009F4ECC" w:rsidRPr="00D30614" w:rsidRDefault="009F4ECC" w:rsidP="009F4ECC">
      <w:pPr>
        <w:pStyle w:val="Sansinterligne"/>
        <w:spacing w:line="360" w:lineRule="auto"/>
        <w:jc w:val="both"/>
        <w:rPr>
          <w:sz w:val="24"/>
          <w:szCs w:val="24"/>
        </w:rPr>
      </w:pPr>
      <w:r w:rsidRPr="00D30614">
        <w:rPr>
          <w:sz w:val="24"/>
          <w:szCs w:val="24"/>
        </w:rPr>
        <w:t>Tu n’as plus qu’à enfiler ta toque pour préparer ton menu…</w:t>
      </w:r>
    </w:p>
    <w:p w:rsidR="001C36A5" w:rsidRDefault="009F4ECC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br w:type="page"/>
      </w:r>
      <w:r w:rsidR="001C36A5">
        <w:rPr>
          <w:rFonts w:eastAsiaTheme="majorEastAsia" w:cstheme="majorBidi"/>
          <w:sz w:val="26"/>
          <w:szCs w:val="26"/>
        </w:rPr>
        <w:br w:type="page"/>
      </w:r>
    </w:p>
    <w:p w:rsidR="009F4ECC" w:rsidRDefault="009F4ECC">
      <w:pPr>
        <w:rPr>
          <w:rFonts w:eastAsiaTheme="majorEastAsia" w:cstheme="majorBidi"/>
          <w:sz w:val="26"/>
          <w:szCs w:val="26"/>
        </w:rPr>
      </w:pPr>
    </w:p>
    <w:p w:rsidR="009F4ECC" w:rsidRDefault="00400771" w:rsidP="00400771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50857"/>
            <wp:effectExtent l="0" t="0" r="0" b="3175"/>
            <wp:docPr id="79" name="Image 79" descr="C:\Users\amelielo\Downloads\S6-P3-P4-8-Challeng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elielo\Downloads\S6-P3-P4-8-Challenge-page-0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sz w:val="26"/>
          <w:szCs w:val="26"/>
        </w:rPr>
        <w:t xml:space="preserve"> </w:t>
      </w:r>
    </w:p>
    <w:p w:rsidR="00400771" w:rsidRDefault="00400771" w:rsidP="009F4ECC">
      <w:pPr>
        <w:jc w:val="center"/>
        <w:rPr>
          <w:rFonts w:eastAsiaTheme="majorEastAsia" w:cstheme="majorBidi"/>
          <w:sz w:val="26"/>
          <w:szCs w:val="26"/>
        </w:rPr>
      </w:pPr>
    </w:p>
    <w:p w:rsidR="00400771" w:rsidRDefault="00400771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br w:type="page"/>
      </w:r>
    </w:p>
    <w:p w:rsidR="00400771" w:rsidRDefault="00400771">
      <w:pPr>
        <w:rPr>
          <w:rFonts w:eastAsiaTheme="majorEastAsia" w:cstheme="majorBidi"/>
          <w:sz w:val="26"/>
          <w:szCs w:val="26"/>
        </w:rPr>
      </w:pPr>
    </w:p>
    <w:p w:rsidR="00400771" w:rsidRDefault="00400771" w:rsidP="00400771">
      <w:pPr>
        <w:pStyle w:val="Sansinterligne"/>
        <w:spacing w:line="360" w:lineRule="auto"/>
        <w:jc w:val="both"/>
        <w:rPr>
          <w:rFonts w:ascii="Chinacat" w:hAnsi="Chinacat"/>
          <w:sz w:val="24"/>
          <w:szCs w:val="24"/>
          <w:u w:val="single"/>
        </w:rPr>
      </w:pP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r w:rsidRPr="00D30614">
        <w:rPr>
          <w:rFonts w:cs="Arial"/>
          <w:sz w:val="24"/>
          <w:szCs w:val="24"/>
        </w:rPr>
        <w:t xml:space="preserve">Crée chaque jour un menu en suivant qui respecte le défi du jour : </w:t>
      </w: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r w:rsidRPr="00D30614">
        <w:rPr>
          <w:rFonts w:cs="Arial"/>
          <w:sz w:val="24"/>
          <w:szCs w:val="24"/>
        </w:rPr>
        <w:t xml:space="preserve">Jour 1 : tu crées un menu très sain et équilibré, qui fera surement plaisir à tes parents. </w:t>
      </w:r>
    </w:p>
    <w:p w:rsidR="00A74609" w:rsidRDefault="00A74609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bookmarkStart w:id="0" w:name="_GoBack"/>
      <w:bookmarkEnd w:id="0"/>
      <w:r w:rsidRPr="00D30614">
        <w:rPr>
          <w:rFonts w:cs="Arial"/>
          <w:sz w:val="24"/>
          <w:szCs w:val="24"/>
        </w:rPr>
        <w:t xml:space="preserve">Jour 2 : tu crées un menu sur le thème d’Halloween, soupe de verre ou tête ou yeux de zombie, que ton menu soit terrifiant ! </w:t>
      </w:r>
    </w:p>
    <w:p w:rsidR="00A74609" w:rsidRDefault="00A74609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r w:rsidRPr="00D30614">
        <w:rPr>
          <w:rFonts w:cs="Arial"/>
          <w:sz w:val="24"/>
          <w:szCs w:val="24"/>
        </w:rPr>
        <w:t xml:space="preserve">Jour 3 : imagine le menu rêvé des enfants : bonbons et chocolat, à la carte, tout ce que les parents n’aiment pas </w:t>
      </w:r>
    </w:p>
    <w:p w:rsidR="00A74609" w:rsidRDefault="00A74609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</w:p>
    <w:p w:rsidR="00400771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r w:rsidRPr="00D30614">
        <w:rPr>
          <w:rFonts w:cs="Arial"/>
          <w:sz w:val="24"/>
          <w:szCs w:val="24"/>
        </w:rPr>
        <w:t xml:space="preserve">Jour 4 : aujourd’hui tout le monde est fatigué et personne ne veut faire les courses. Imagine un menu avec ce que tu as dans le frigo !  </w:t>
      </w:r>
      <w:r w:rsidR="00A74609">
        <w:rPr>
          <w:rFonts w:cs="Arial"/>
          <w:sz w:val="24"/>
          <w:szCs w:val="24"/>
        </w:rPr>
        <w:t xml:space="preserve"> </w:t>
      </w:r>
    </w:p>
    <w:p w:rsidR="00A74609" w:rsidRPr="00D30614" w:rsidRDefault="00A74609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r w:rsidRPr="00D30614">
        <w:rPr>
          <w:rFonts w:cs="Arial"/>
          <w:sz w:val="24"/>
          <w:szCs w:val="24"/>
        </w:rPr>
        <w:t xml:space="preserve">Jour 5 : c’est la fin de la semaine, tu as le temps de cuisiner puisque les devoirs sont terminés, alors imagine un repas très travaillé : ton entrée, ton plat, ton dessert aux allures de fête. Voici quelques photos qui pourront t’inspirer. </w:t>
      </w: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</w:p>
    <w:p w:rsidR="00400771" w:rsidRPr="00D30614" w:rsidRDefault="00400771" w:rsidP="00400771">
      <w:pPr>
        <w:pStyle w:val="Sansinterligne"/>
        <w:tabs>
          <w:tab w:val="left" w:pos="8571"/>
        </w:tabs>
        <w:spacing w:line="360" w:lineRule="auto"/>
        <w:jc w:val="both"/>
        <w:rPr>
          <w:rFonts w:cs="Arial"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>
            <wp:extent cx="2171700" cy="2905125"/>
            <wp:effectExtent l="0" t="0" r="0" b="9525"/>
            <wp:docPr id="81" name="Image 81" descr="Petits bateaux Mimosa | Oeufs mimosa recette, Recette, Recet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tits bateaux Mimosa | Oeufs mimosa recette, Recette, Recette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867025" cy="2152650"/>
            <wp:effectExtent l="0" t="0" r="9525" b="0"/>
            <wp:docPr id="80" name="Image 80" descr="L'oeuf chat (pour les enfants) : Recette de L'oeuf chat (po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'oeuf chat (pour les enfants) : Recette de L'oeuf chat (pour les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71" w:rsidRDefault="00400771">
      <w:pPr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sz w:val="26"/>
          <w:szCs w:val="26"/>
        </w:rPr>
        <w:br w:type="page"/>
      </w:r>
    </w:p>
    <w:p w:rsidR="00400771" w:rsidRPr="009F4ECC" w:rsidRDefault="00400771" w:rsidP="009F4ECC">
      <w:pPr>
        <w:jc w:val="center"/>
        <w:rPr>
          <w:rFonts w:eastAsiaTheme="majorEastAsia" w:cstheme="majorBidi"/>
          <w:sz w:val="26"/>
          <w:szCs w:val="26"/>
        </w:rPr>
      </w:pPr>
      <w:r>
        <w:rPr>
          <w:rFonts w:eastAsiaTheme="majorEastAsia" w:cstheme="majorBidi"/>
          <w:noProof/>
          <w:sz w:val="26"/>
          <w:szCs w:val="26"/>
          <w:lang w:eastAsia="fr-BE"/>
        </w:rPr>
        <w:lastRenderedPageBreak/>
        <w:drawing>
          <wp:inline distT="0" distB="0" distL="0" distR="0">
            <wp:extent cx="5760720" cy="8150857"/>
            <wp:effectExtent l="0" t="0" r="0" b="3175"/>
            <wp:docPr id="82" name="Image 82" descr="C:\Users\amelielo\Downloads\S6-P3-P4-8-Challenge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elielo\Downloads\S6-P3-P4-8-Challenge-page-00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A3" w:rsidRDefault="008B10A3"/>
    <w:sectPr w:rsidR="008B10A3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4BC" w:rsidRDefault="00BC54BC" w:rsidP="00BC54BC">
      <w:pPr>
        <w:spacing w:after="0" w:line="240" w:lineRule="auto"/>
      </w:pPr>
      <w:r>
        <w:separator/>
      </w:r>
    </w:p>
  </w:endnote>
  <w:endnote w:type="continuationSeparator" w:id="0">
    <w:p w:rsidR="00BC54BC" w:rsidRDefault="00BC54BC" w:rsidP="00BC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K Mango Smoothie">
    <w:altName w:val="Times New Roman"/>
    <w:panose1 w:val="00000000000000000000"/>
    <w:charset w:val="4D"/>
    <w:family w:val="auto"/>
    <w:notTrueType/>
    <w:pitch w:val="variable"/>
    <w:sig w:usb0="00000001" w:usb1="00000002" w:usb2="00000000" w:usb3="00000000" w:csb0="00000093" w:csb1="00000000"/>
  </w:font>
  <w:font w:name="Chinacat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4BC" w:rsidRDefault="00BC54BC">
    <w:pPr>
      <w:pStyle w:val="Pieddepage"/>
    </w:pPr>
    <w:r>
      <w:t>Élaboré par la Ville de Namur</w:t>
    </w:r>
  </w:p>
  <w:p w:rsidR="00BC54BC" w:rsidRDefault="00BC5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4BC" w:rsidRDefault="00BC54BC" w:rsidP="00BC54BC">
      <w:pPr>
        <w:spacing w:after="0" w:line="240" w:lineRule="auto"/>
      </w:pPr>
      <w:r>
        <w:separator/>
      </w:r>
    </w:p>
  </w:footnote>
  <w:footnote w:type="continuationSeparator" w:id="0">
    <w:p w:rsidR="00BC54BC" w:rsidRDefault="00BC54BC" w:rsidP="00BC5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116F8"/>
    <w:multiLevelType w:val="hybridMultilevel"/>
    <w:tmpl w:val="D3F4C21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45E88"/>
    <w:multiLevelType w:val="hybridMultilevel"/>
    <w:tmpl w:val="6E54EE1A"/>
    <w:lvl w:ilvl="0" w:tplc="D5E6605E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016" w:hanging="360"/>
      </w:pPr>
    </w:lvl>
    <w:lvl w:ilvl="2" w:tplc="080C001B" w:tentative="1">
      <w:start w:val="1"/>
      <w:numFmt w:val="lowerRoman"/>
      <w:lvlText w:val="%3."/>
      <w:lvlJc w:val="right"/>
      <w:pPr>
        <w:ind w:left="2736" w:hanging="180"/>
      </w:pPr>
    </w:lvl>
    <w:lvl w:ilvl="3" w:tplc="080C000F" w:tentative="1">
      <w:start w:val="1"/>
      <w:numFmt w:val="decimal"/>
      <w:lvlText w:val="%4."/>
      <w:lvlJc w:val="left"/>
      <w:pPr>
        <w:ind w:left="3456" w:hanging="360"/>
      </w:pPr>
    </w:lvl>
    <w:lvl w:ilvl="4" w:tplc="080C0019" w:tentative="1">
      <w:start w:val="1"/>
      <w:numFmt w:val="lowerLetter"/>
      <w:lvlText w:val="%5."/>
      <w:lvlJc w:val="left"/>
      <w:pPr>
        <w:ind w:left="4176" w:hanging="360"/>
      </w:pPr>
    </w:lvl>
    <w:lvl w:ilvl="5" w:tplc="080C001B" w:tentative="1">
      <w:start w:val="1"/>
      <w:numFmt w:val="lowerRoman"/>
      <w:lvlText w:val="%6."/>
      <w:lvlJc w:val="right"/>
      <w:pPr>
        <w:ind w:left="4896" w:hanging="180"/>
      </w:pPr>
    </w:lvl>
    <w:lvl w:ilvl="6" w:tplc="080C000F" w:tentative="1">
      <w:start w:val="1"/>
      <w:numFmt w:val="decimal"/>
      <w:lvlText w:val="%7."/>
      <w:lvlJc w:val="left"/>
      <w:pPr>
        <w:ind w:left="5616" w:hanging="360"/>
      </w:pPr>
    </w:lvl>
    <w:lvl w:ilvl="7" w:tplc="080C0019" w:tentative="1">
      <w:start w:val="1"/>
      <w:numFmt w:val="lowerLetter"/>
      <w:lvlText w:val="%8."/>
      <w:lvlJc w:val="left"/>
      <w:pPr>
        <w:ind w:left="6336" w:hanging="360"/>
      </w:pPr>
    </w:lvl>
    <w:lvl w:ilvl="8" w:tplc="08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">
    <w:nsid w:val="456B4F6F"/>
    <w:multiLevelType w:val="hybridMultilevel"/>
    <w:tmpl w:val="4FD28A5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11C9A"/>
    <w:multiLevelType w:val="hybridMultilevel"/>
    <w:tmpl w:val="72E41DA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74B3C"/>
    <w:multiLevelType w:val="hybridMultilevel"/>
    <w:tmpl w:val="0A84E2D8"/>
    <w:lvl w:ilvl="0" w:tplc="FBC68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6570A4"/>
    <w:multiLevelType w:val="hybridMultilevel"/>
    <w:tmpl w:val="3D3A65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4BC"/>
    <w:rsid w:val="001C36A5"/>
    <w:rsid w:val="00400771"/>
    <w:rsid w:val="008B10A3"/>
    <w:rsid w:val="009F4ECC"/>
    <w:rsid w:val="00A74609"/>
    <w:rsid w:val="00BC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BC"/>
  </w:style>
  <w:style w:type="paragraph" w:styleId="Titre1">
    <w:name w:val="heading 1"/>
    <w:basedOn w:val="Normal"/>
    <w:next w:val="Normal"/>
    <w:link w:val="Titre1Car"/>
    <w:uiPriority w:val="9"/>
    <w:qFormat/>
    <w:rsid w:val="00BC54B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54B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4B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5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54BC"/>
  </w:style>
  <w:style w:type="paragraph" w:styleId="Pieddepage">
    <w:name w:val="footer"/>
    <w:basedOn w:val="Normal"/>
    <w:link w:val="PieddepageCar"/>
    <w:uiPriority w:val="99"/>
    <w:unhideWhenUsed/>
    <w:rsid w:val="00BC5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54BC"/>
  </w:style>
  <w:style w:type="character" w:customStyle="1" w:styleId="Titre1Car">
    <w:name w:val="Titre 1 Car"/>
    <w:basedOn w:val="Policepardfaut"/>
    <w:link w:val="Titre1"/>
    <w:uiPriority w:val="9"/>
    <w:rsid w:val="00BC54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C54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BC5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F4ECC"/>
    <w:pPr>
      <w:spacing w:after="0" w:line="240" w:lineRule="auto"/>
      <w:ind w:left="720"/>
      <w:contextualSpacing/>
    </w:pPr>
    <w:rPr>
      <w:sz w:val="24"/>
      <w:szCs w:val="24"/>
    </w:rPr>
  </w:style>
  <w:style w:type="paragraph" w:styleId="Sansinterligne">
    <w:name w:val="No Spacing"/>
    <w:uiPriority w:val="1"/>
    <w:qFormat/>
    <w:rsid w:val="009F4EC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BC"/>
  </w:style>
  <w:style w:type="paragraph" w:styleId="Titre1">
    <w:name w:val="heading 1"/>
    <w:basedOn w:val="Normal"/>
    <w:next w:val="Normal"/>
    <w:link w:val="Titre1Car"/>
    <w:uiPriority w:val="9"/>
    <w:qFormat/>
    <w:rsid w:val="00BC54B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C54B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4B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5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54BC"/>
  </w:style>
  <w:style w:type="paragraph" w:styleId="Pieddepage">
    <w:name w:val="footer"/>
    <w:basedOn w:val="Normal"/>
    <w:link w:val="PieddepageCar"/>
    <w:uiPriority w:val="99"/>
    <w:unhideWhenUsed/>
    <w:rsid w:val="00BC5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54BC"/>
  </w:style>
  <w:style w:type="character" w:customStyle="1" w:styleId="Titre1Car">
    <w:name w:val="Titre 1 Car"/>
    <w:basedOn w:val="Policepardfaut"/>
    <w:link w:val="Titre1"/>
    <w:uiPriority w:val="9"/>
    <w:rsid w:val="00BC54B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C54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BC5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F4ECC"/>
    <w:pPr>
      <w:spacing w:after="0" w:line="240" w:lineRule="auto"/>
      <w:ind w:left="720"/>
      <w:contextualSpacing/>
    </w:pPr>
    <w:rPr>
      <w:sz w:val="24"/>
      <w:szCs w:val="24"/>
    </w:rPr>
  </w:style>
  <w:style w:type="paragraph" w:styleId="Sansinterligne">
    <w:name w:val="No Spacing"/>
    <w:uiPriority w:val="1"/>
    <w:qFormat/>
    <w:rsid w:val="009F4EC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1052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2</cp:revision>
  <cp:lastPrinted>2020-05-19T07:28:00Z</cp:lastPrinted>
  <dcterms:created xsi:type="dcterms:W3CDTF">2020-05-19T06:59:00Z</dcterms:created>
  <dcterms:modified xsi:type="dcterms:W3CDTF">2020-05-19T07:33:00Z</dcterms:modified>
</cp:coreProperties>
</file>